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BC7" w:rsidRPr="00DB2BC7" w:rsidRDefault="00D040C6" w:rsidP="00987DFB">
      <w:pPr>
        <w:spacing w:after="0" w:line="240" w:lineRule="auto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Kamer</w:t>
      </w:r>
      <w:r w:rsidR="00987DFB">
        <w:rPr>
          <w:b/>
          <w:sz w:val="28"/>
          <w:u w:val="single"/>
        </w:rPr>
        <w:t>ový systém</w:t>
      </w:r>
    </w:p>
    <w:p w:rsidR="00987DFB" w:rsidRDefault="00987DFB" w:rsidP="00987DFB">
      <w:pPr>
        <w:spacing w:after="0" w:line="240" w:lineRule="auto"/>
        <w:jc w:val="both"/>
      </w:pPr>
    </w:p>
    <w:p w:rsidR="00595567" w:rsidRDefault="00DB2BC7" w:rsidP="00987DFB">
      <w:pPr>
        <w:spacing w:after="0" w:line="240" w:lineRule="auto"/>
        <w:jc w:val="both"/>
      </w:pPr>
      <w:r w:rsidRPr="00AD50F4">
        <w:t xml:space="preserve">Předmětem veřejné zakázky je nákup </w:t>
      </w:r>
      <w:r w:rsidR="004D4000">
        <w:t xml:space="preserve">kamerového systému pro navádění robota. </w:t>
      </w:r>
    </w:p>
    <w:p w:rsidR="00987DFB" w:rsidRDefault="00987DFB" w:rsidP="00987DFB">
      <w:pPr>
        <w:spacing w:after="0" w:line="240" w:lineRule="auto"/>
        <w:jc w:val="both"/>
        <w:rPr>
          <w:b/>
          <w:u w:val="single"/>
        </w:rPr>
      </w:pPr>
    </w:p>
    <w:p w:rsidR="00DB2BC7" w:rsidRDefault="00987DFB" w:rsidP="00987DFB">
      <w:pPr>
        <w:spacing w:after="0" w:line="240" w:lineRule="auto"/>
        <w:jc w:val="both"/>
        <w:rPr>
          <w:b/>
          <w:u w:val="single"/>
        </w:rPr>
      </w:pPr>
      <w:r>
        <w:rPr>
          <w:b/>
          <w:u w:val="single"/>
        </w:rPr>
        <w:t>Minimální t</w:t>
      </w:r>
      <w:r w:rsidR="00DB2BC7" w:rsidRPr="00BC0141">
        <w:rPr>
          <w:b/>
          <w:u w:val="single"/>
        </w:rPr>
        <w:t>echnické požadavky:</w:t>
      </w:r>
    </w:p>
    <w:p w:rsidR="00987DFB" w:rsidRPr="00BC0141" w:rsidRDefault="00987DFB" w:rsidP="00987DFB">
      <w:pPr>
        <w:spacing w:after="0" w:line="240" w:lineRule="auto"/>
        <w:jc w:val="both"/>
        <w:rPr>
          <w:b/>
          <w:u w:val="single"/>
        </w:rPr>
      </w:pPr>
      <w:bookmarkStart w:id="0" w:name="_GoBack"/>
      <w:bookmarkEnd w:id="0"/>
    </w:p>
    <w:p w:rsidR="004D4000" w:rsidRDefault="004D4000" w:rsidP="00987DFB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</w:pPr>
      <w:r>
        <w:t xml:space="preserve">Technologie 3D triangulace pomocí strukturovaného osvětlení. </w:t>
      </w:r>
    </w:p>
    <w:p w:rsidR="004D4000" w:rsidRDefault="004D4000" w:rsidP="00987DFB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</w:pPr>
      <w:r>
        <w:t xml:space="preserve">Rychlé naučení nového produktu a kalibrace uskutečněná běžným uživatelem (nejedná se o programátora). Nastavení hledání musí být otázkou velmi krátké chvíle i pro běžného uživatele. </w:t>
      </w:r>
    </w:p>
    <w:p w:rsidR="004D4000" w:rsidRDefault="004D4000" w:rsidP="00987DFB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</w:pPr>
      <w:r>
        <w:t xml:space="preserve">Import CAD modelu výrobku a CAD modelu gripperu robota do SW. </w:t>
      </w:r>
    </w:p>
    <w:p w:rsidR="004D4000" w:rsidRDefault="004D4000" w:rsidP="00987DFB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</w:pPr>
      <w:r>
        <w:t xml:space="preserve">Podpora více odebíracích pozic pro jeden vybraný díl. </w:t>
      </w:r>
    </w:p>
    <w:p w:rsidR="004D4000" w:rsidRDefault="004D4000" w:rsidP="00987DFB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</w:pPr>
      <w:r>
        <w:t xml:space="preserve">Podpora více výpočetních iterací v rámci jednoho zaměřovacího cyklu. </w:t>
      </w:r>
    </w:p>
    <w:p w:rsidR="004D4000" w:rsidRDefault="004D4000" w:rsidP="00987DFB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</w:pPr>
      <w:r>
        <w:t xml:space="preserve">Řešení použitelné na jakémkoliv robotu, komunikace po TCP/IP a podpora všech možných reprezentací souřadnic. </w:t>
      </w:r>
    </w:p>
    <w:p w:rsidR="004D4000" w:rsidRDefault="004D4000" w:rsidP="00987DFB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</w:pPr>
      <w:r>
        <w:t xml:space="preserve">Předcházení kolizí s okrajem bedny. </w:t>
      </w:r>
    </w:p>
    <w:p w:rsidR="004D4000" w:rsidRDefault="004D4000" w:rsidP="00987DFB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</w:pPr>
      <w:r>
        <w:t xml:space="preserve">Lokalizace pomocí algoritmu hledající naučený tvar a nebo hledající kontury objektu. Tento výběr předurčuje použití systému pro hledání všech možných typů produktů, od komplexních 3D tvarů po vylisované plechové díly. </w:t>
      </w:r>
    </w:p>
    <w:p w:rsidR="004D4000" w:rsidRDefault="004D4000" w:rsidP="00987DFB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</w:pPr>
      <w:r>
        <w:t xml:space="preserve">Uživatel může vložit dodatečný detekční algoritmus (pro osově symetrické podobné, ale nestejné díly) pomocí Plug-In konceptu. </w:t>
      </w:r>
    </w:p>
    <w:p w:rsidR="00282ACC" w:rsidRDefault="004D4000" w:rsidP="00987DFB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</w:pPr>
      <w:r>
        <w:t>Vys</w:t>
      </w:r>
      <w:r w:rsidR="00282ACC">
        <w:t xml:space="preserve">oká přesnost měření, </w:t>
      </w:r>
      <w:r>
        <w:t>v závislosti na zvoleném zorném poli</w:t>
      </w:r>
      <w:r w:rsidR="00282ACC">
        <w:t>.</w:t>
      </w:r>
    </w:p>
    <w:p w:rsidR="004D4000" w:rsidRDefault="004D4000" w:rsidP="00987DFB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</w:pPr>
      <w:r>
        <w:t xml:space="preserve">Velmi jednoduchá integrace se softwarem třetích stran použitým pro automatizovené plánování pohybu robota. </w:t>
      </w:r>
    </w:p>
    <w:p w:rsidR="00D82D31" w:rsidRDefault="004D4000" w:rsidP="00987DFB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</w:pPr>
      <w:r>
        <w:t>Výpočet a lokalizace je prováděna na řídicím systému mimo robota, který je dedikovaný pouze pro obrazové a lokalizační výpočetní operace (tudíž lze očekávat nejvyšší možnou rychlost zpracování).</w:t>
      </w:r>
    </w:p>
    <w:p w:rsidR="00333B39" w:rsidRDefault="00333B39" w:rsidP="00987DFB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</w:pPr>
      <w:r>
        <w:t>Ovládací a parametrizační SW  je součástí systému, bez nutnosti pořizování dodatečné licence.</w:t>
      </w:r>
    </w:p>
    <w:p w:rsidR="00592357" w:rsidRDefault="00592357" w:rsidP="00592357">
      <w:pPr>
        <w:ind w:left="66"/>
        <w:jc w:val="both"/>
      </w:pPr>
    </w:p>
    <w:p w:rsidR="00172C32" w:rsidRDefault="00172C32" w:rsidP="00D90FAD">
      <w:pPr>
        <w:jc w:val="both"/>
      </w:pPr>
    </w:p>
    <w:sectPr w:rsidR="00172C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35582"/>
    <w:multiLevelType w:val="hybridMultilevel"/>
    <w:tmpl w:val="449EEA7A"/>
    <w:lvl w:ilvl="0" w:tplc="CEDA31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F802E9C"/>
    <w:multiLevelType w:val="hybridMultilevel"/>
    <w:tmpl w:val="7F8EDEB8"/>
    <w:lvl w:ilvl="0" w:tplc="0405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">
    <w:nsid w:val="306B457C"/>
    <w:multiLevelType w:val="hybridMultilevel"/>
    <w:tmpl w:val="E702B4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104510"/>
    <w:multiLevelType w:val="hybridMultilevel"/>
    <w:tmpl w:val="8FC85574"/>
    <w:lvl w:ilvl="0" w:tplc="DB9A3A6E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123280"/>
    <w:multiLevelType w:val="hybridMultilevel"/>
    <w:tmpl w:val="5D04C8E6"/>
    <w:lvl w:ilvl="0" w:tplc="C5CEED68">
      <w:numFmt w:val="bullet"/>
      <w:lvlText w:val="•"/>
      <w:lvlJc w:val="left"/>
      <w:pPr>
        <w:ind w:left="1416" w:hanging="696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F050C23"/>
    <w:multiLevelType w:val="hybridMultilevel"/>
    <w:tmpl w:val="A2EA73C2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77375D6F"/>
    <w:multiLevelType w:val="hybridMultilevel"/>
    <w:tmpl w:val="57B2B73C"/>
    <w:lvl w:ilvl="0" w:tplc="0405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7">
    <w:nsid w:val="7A847331"/>
    <w:multiLevelType w:val="hybridMultilevel"/>
    <w:tmpl w:val="FB8A70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BC7"/>
    <w:rsid w:val="000555B1"/>
    <w:rsid w:val="00172C32"/>
    <w:rsid w:val="00282ACC"/>
    <w:rsid w:val="00333B39"/>
    <w:rsid w:val="00387303"/>
    <w:rsid w:val="003C1B4E"/>
    <w:rsid w:val="004D4000"/>
    <w:rsid w:val="00592357"/>
    <w:rsid w:val="00595567"/>
    <w:rsid w:val="00605B05"/>
    <w:rsid w:val="006349B3"/>
    <w:rsid w:val="007079E8"/>
    <w:rsid w:val="008B5AB9"/>
    <w:rsid w:val="00987DFB"/>
    <w:rsid w:val="00AF082C"/>
    <w:rsid w:val="00BC0141"/>
    <w:rsid w:val="00C025EF"/>
    <w:rsid w:val="00C249EF"/>
    <w:rsid w:val="00D03119"/>
    <w:rsid w:val="00D040C6"/>
    <w:rsid w:val="00D25CFD"/>
    <w:rsid w:val="00D82D31"/>
    <w:rsid w:val="00D90FAD"/>
    <w:rsid w:val="00DB2BC7"/>
    <w:rsid w:val="00E42356"/>
    <w:rsid w:val="00E92BA2"/>
    <w:rsid w:val="00EF326E"/>
    <w:rsid w:val="00F3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2B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2B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TMS Transport- und Montagesysteme GmbH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A03-1</dc:creator>
  <cp:lastModifiedBy>Kratka Vladena TMS.CZ</cp:lastModifiedBy>
  <cp:revision>3</cp:revision>
  <dcterms:created xsi:type="dcterms:W3CDTF">2017-12-19T13:41:00Z</dcterms:created>
  <dcterms:modified xsi:type="dcterms:W3CDTF">2018-01-15T13:26:00Z</dcterms:modified>
</cp:coreProperties>
</file>